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atLeast"/>
        <w:ind w:firstLine="420"/>
        <w:rPr>
          <w:rFonts w:ascii="方正小标宋简体" w:hAnsi="方正小标宋简体" w:eastAsia="方正小标宋简体" w:cs="方正小标宋简体"/>
          <w:color w:val="333333"/>
          <w:sz w:val="44"/>
          <w:szCs w:val="44"/>
          <w:shd w:val="clear" w:color="auto" w:fill="FFFFFF"/>
        </w:rPr>
      </w:pPr>
      <w:r>
        <w:rPr>
          <w:rFonts w:hint="eastAsia" w:ascii="仿宋" w:hAnsi="仿宋" w:eastAsia="仿宋" w:cs="仿宋"/>
          <w:color w:val="333333"/>
          <w:sz w:val="32"/>
          <w:szCs w:val="32"/>
          <w:shd w:val="clear" w:color="auto" w:fill="FFFFFF"/>
        </w:rPr>
        <w:t xml:space="preserve">  </w:t>
      </w:r>
      <w:r>
        <w:rPr>
          <w:rFonts w:hint="eastAsia" w:ascii="方正小标宋简体" w:hAnsi="方正小标宋简体" w:eastAsia="方正小标宋简体" w:cs="方正小标宋简体"/>
          <w:color w:val="333333"/>
          <w:sz w:val="44"/>
          <w:szCs w:val="44"/>
          <w:shd w:val="clear" w:color="auto" w:fill="FFFFFF"/>
        </w:rPr>
        <w:t>湖北省地质实验</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测试中心专项公开招聘</w:t>
      </w:r>
    </w:p>
    <w:p>
      <w:pPr>
        <w:pStyle w:val="4"/>
        <w:widowControl/>
        <w:shd w:val="clear" w:color="auto" w:fill="FFFFFF"/>
        <w:spacing w:beforeAutospacing="0" w:afterAutospacing="0" w:line="570" w:lineRule="atLeast"/>
        <w:ind w:firstLine="1760" w:firstLineChars="400"/>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专业知识考试疫情防控须知</w:t>
      </w:r>
    </w:p>
    <w:p>
      <w:pPr>
        <w:pStyle w:val="4"/>
        <w:widowControl/>
        <w:shd w:val="clear" w:color="auto" w:fill="FFFFFF"/>
        <w:spacing w:beforeAutospacing="0" w:afterAutospacing="0" w:line="580" w:lineRule="exact"/>
        <w:ind w:firstLine="640" w:firstLineChars="200"/>
        <w:rPr>
          <w:rFonts w:ascii="仿宋" w:hAnsi="仿宋" w:eastAsia="仿宋" w:cs="仿宋"/>
          <w:b/>
          <w:bCs/>
          <w:color w:val="000000"/>
          <w:sz w:val="32"/>
          <w:szCs w:val="32"/>
          <w:u w:val="single"/>
          <w:shd w:val="clear" w:color="auto" w:fill="FFFFFF"/>
        </w:rPr>
      </w:pPr>
      <w:r>
        <w:rPr>
          <w:rFonts w:hint="eastAsia" w:ascii="黑体" w:hAnsi="黑体" w:eastAsia="黑体" w:cs="黑体"/>
          <w:color w:val="333333"/>
          <w:sz w:val="32"/>
          <w:szCs w:val="32"/>
          <w:shd w:val="clear" w:color="auto" w:fill="FFFFFF"/>
        </w:rPr>
        <w:t>一、</w:t>
      </w:r>
      <w:r>
        <w:rPr>
          <w:rFonts w:hint="eastAsia" w:ascii="仿宋" w:hAnsi="仿宋" w:eastAsia="仿宋" w:cs="仿宋"/>
          <w:color w:val="333333"/>
          <w:sz w:val="32"/>
          <w:szCs w:val="32"/>
          <w:shd w:val="clear" w:color="auto" w:fill="FFFFFF"/>
        </w:rPr>
        <w:t>考生应自觉遵守湖北省对国内重点地区人员健康管理措施。确保</w:t>
      </w:r>
      <w:r>
        <w:rPr>
          <w:rFonts w:hint="eastAsia" w:ascii="仿宋_GB2312" w:hAnsi="仿宋_GB2312" w:eastAsia="仿宋_GB2312" w:cs="仿宋_GB2312"/>
          <w:sz w:val="32"/>
          <w:szCs w:val="32"/>
        </w:rPr>
        <w:t>近期无国内疫情中高风险地区或（国）境外旅居史</w:t>
      </w:r>
      <w:r>
        <w:rPr>
          <w:rFonts w:hint="eastAsia" w:ascii="仿宋" w:hAnsi="仿宋" w:eastAsia="仿宋" w:cs="仿宋"/>
          <w:color w:val="333333"/>
          <w:sz w:val="32"/>
          <w:szCs w:val="32"/>
          <w:shd w:val="clear" w:color="auto" w:fill="FFFFFF"/>
        </w:rPr>
        <w:t>，</w:t>
      </w:r>
      <w:r>
        <w:rPr>
          <w:rFonts w:hint="eastAsia" w:ascii="仿宋" w:hAnsi="仿宋" w:eastAsia="仿宋" w:cs="仿宋"/>
          <w:color w:val="000000"/>
          <w:sz w:val="32"/>
          <w:szCs w:val="32"/>
          <w:shd w:val="clear" w:color="auto" w:fill="FFFFFF"/>
        </w:rPr>
        <w:t>所有考生均需于</w:t>
      </w:r>
      <w:r>
        <w:rPr>
          <w:rFonts w:hint="eastAsia" w:ascii="仿宋" w:hAnsi="仿宋" w:eastAsia="仿宋" w:cs="仿宋"/>
          <w:b/>
          <w:bCs/>
          <w:color w:val="000000"/>
          <w:sz w:val="32"/>
          <w:szCs w:val="32"/>
          <w:u w:val="single"/>
          <w:shd w:val="clear" w:color="auto" w:fill="FFFFFF"/>
        </w:rPr>
        <w:t>8月31日之前通过微信金山小程序（二维码见公告）登记考生信息，并上传健康码以及行程卡记录。</w:t>
      </w:r>
    </w:p>
    <w:p>
      <w:pPr>
        <w:widowControl/>
        <w:spacing w:line="580" w:lineRule="exact"/>
        <w:jc w:val="left"/>
        <w:rPr>
          <w:rFonts w:ascii="仿宋" w:hAnsi="仿宋" w:eastAsia="仿宋" w:cs="仿宋"/>
          <w:color w:val="333333"/>
          <w:sz w:val="32"/>
          <w:szCs w:val="32"/>
        </w:rPr>
      </w:pPr>
      <w:r>
        <w:rPr>
          <w:rFonts w:hint="eastAsia" w:ascii="黑体" w:hAnsi="黑体" w:eastAsia="黑体" w:cs="黑体"/>
          <w:color w:val="333333"/>
          <w:sz w:val="32"/>
          <w:szCs w:val="32"/>
          <w:shd w:val="clear" w:color="auto" w:fill="FFFFFF"/>
        </w:rPr>
        <w:t xml:space="preserve">    二、</w:t>
      </w:r>
      <w:r>
        <w:rPr>
          <w:rFonts w:hint="eastAsia" w:ascii="仿宋" w:hAnsi="仿宋" w:eastAsia="仿宋" w:cs="仿宋"/>
          <w:color w:val="333333"/>
          <w:sz w:val="32"/>
          <w:szCs w:val="32"/>
          <w:shd w:val="clear" w:color="auto" w:fill="FFFFFF"/>
        </w:rPr>
        <w:t>考生应自觉遵守进入考试区域的健康管理规定。全程接种新冠疫苗，主动配合接受体温检测，现场测量体温正常（＜37.3℃），健康码和通信大数据行程卡绿码，持</w:t>
      </w:r>
      <w:r>
        <w:rPr>
          <w:rStyle w:val="6"/>
          <w:rFonts w:hint="eastAsia" w:ascii="仿宋" w:hAnsi="仿宋" w:eastAsia="仿宋" w:cs="仿宋"/>
          <w:color w:val="000000" w:themeColor="text1"/>
          <w:sz w:val="32"/>
          <w:szCs w:val="32"/>
          <w:u w:val="single"/>
          <w:shd w:val="clear" w:color="auto" w:fill="FFFFFF"/>
        </w:rPr>
        <w:t>24小时核酸检测阴性证明</w:t>
      </w:r>
      <w:r>
        <w:rPr>
          <w:rStyle w:val="6"/>
          <w:rFonts w:ascii="仿宋" w:hAnsi="仿宋" w:eastAsia="仿宋" w:cs="仿宋"/>
          <w:color w:val="000000" w:themeColor="text1"/>
          <w:sz w:val="32"/>
          <w:szCs w:val="32"/>
          <w:u w:val="single"/>
          <w:shd w:val="clear" w:color="auto" w:fill="FFFFFF"/>
        </w:rPr>
        <w:t>和</w:t>
      </w:r>
      <w:r>
        <w:rPr>
          <w:rStyle w:val="6"/>
          <w:rFonts w:hint="eastAsia" w:ascii="仿宋" w:hAnsi="仿宋" w:eastAsia="仿宋" w:cs="仿宋"/>
          <w:color w:val="000000" w:themeColor="text1"/>
          <w:sz w:val="32"/>
          <w:szCs w:val="32"/>
          <w:u w:val="single"/>
          <w:shd w:val="clear" w:color="auto" w:fill="FFFFFF"/>
        </w:rPr>
        <w:t>考生个人健康承诺书</w:t>
      </w:r>
      <w:r>
        <w:rPr>
          <w:rFonts w:hint="eastAsia" w:ascii="仿宋" w:hAnsi="仿宋" w:eastAsia="仿宋" w:cs="仿宋"/>
          <w:color w:val="333333"/>
          <w:sz w:val="32"/>
          <w:szCs w:val="32"/>
          <w:shd w:val="clear" w:color="auto" w:fill="FFFFFF"/>
        </w:rPr>
        <w:t>进入</w:t>
      </w:r>
      <w:r>
        <w:rPr>
          <w:rStyle w:val="6"/>
          <w:rFonts w:ascii="仿宋" w:hAnsi="仿宋" w:eastAsia="仿宋" w:cs="仿宋"/>
          <w:b w:val="0"/>
          <w:bCs/>
          <w:color w:val="333333"/>
          <w:sz w:val="32"/>
          <w:szCs w:val="32"/>
          <w:shd w:val="clear" w:color="auto" w:fill="FFFFFF"/>
        </w:rPr>
        <w:t>考场</w:t>
      </w:r>
      <w:r>
        <w:rPr>
          <w:rStyle w:val="6"/>
          <w:rFonts w:hint="eastAsia" w:ascii="仿宋" w:hAnsi="仿宋" w:eastAsia="仿宋" w:cs="仿宋"/>
          <w:b w:val="0"/>
          <w:bCs/>
          <w:color w:val="333333"/>
          <w:sz w:val="32"/>
          <w:szCs w:val="32"/>
          <w:shd w:val="clear" w:color="auto" w:fill="FFFFFF"/>
        </w:rPr>
        <w:t>；</w:t>
      </w:r>
      <w:r>
        <w:rPr>
          <w:rFonts w:hint="eastAsia" w:ascii="仿宋" w:hAnsi="仿宋" w:eastAsia="仿宋" w:cs="仿宋"/>
          <w:color w:val="333333"/>
          <w:sz w:val="32"/>
          <w:szCs w:val="32"/>
          <w:shd w:val="clear" w:color="auto" w:fill="FFFFFF"/>
        </w:rPr>
        <w:t>体温测量若出现发热等可疑症状的人员，应至临时等候区复测体温。复测仍超过37.3℃的，经考点现场医疗卫生专业人员评估后，具备参加考试条件的，在隔离考场参加考试；不具备相关条件的，按相关疾控部门要求采取防控措施。考试当天，正在隔离或居家监测的考生，不得参加考试。</w:t>
      </w:r>
    </w:p>
    <w:p>
      <w:pPr>
        <w:widowControl/>
        <w:shd w:val="clear" w:color="auto" w:fill="FFFFFF"/>
        <w:spacing w:line="580" w:lineRule="exact"/>
        <w:ind w:firstLine="640" w:firstLineChars="200"/>
        <w:jc w:val="left"/>
        <w:rPr>
          <w:rFonts w:ascii="仿宋" w:hAnsi="仿宋" w:eastAsia="仿宋" w:cs="仿宋"/>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三、</w:t>
      </w:r>
      <w:r>
        <w:rPr>
          <w:rFonts w:hint="eastAsia" w:ascii="仿宋" w:hAnsi="仿宋" w:eastAsia="仿宋" w:cs="仿宋"/>
          <w:color w:val="333333"/>
          <w:kern w:val="0"/>
          <w:sz w:val="32"/>
          <w:szCs w:val="32"/>
          <w:shd w:val="clear" w:color="auto" w:fill="FFFFFF"/>
        </w:rPr>
        <w:t>考生应</w:t>
      </w:r>
      <w:r>
        <w:rPr>
          <w:rFonts w:hint="eastAsia" w:ascii="仿宋" w:hAnsi="仿宋" w:eastAsia="仿宋" w:cs="仿宋"/>
          <w:b/>
          <w:bCs/>
          <w:color w:val="000000"/>
          <w:kern w:val="0"/>
          <w:sz w:val="32"/>
          <w:szCs w:val="32"/>
          <w:u w:val="single"/>
        </w:rPr>
        <w:t>提前1小时</w:t>
      </w:r>
      <w:r>
        <w:rPr>
          <w:rFonts w:hint="eastAsia" w:ascii="仿宋" w:hAnsi="仿宋" w:eastAsia="仿宋" w:cs="仿宋"/>
          <w:color w:val="000000"/>
          <w:kern w:val="0"/>
          <w:sz w:val="32"/>
          <w:szCs w:val="32"/>
        </w:rPr>
        <w:t>到</w:t>
      </w:r>
      <w:r>
        <w:rPr>
          <w:rFonts w:hint="eastAsia" w:ascii="仿宋" w:hAnsi="仿宋" w:eastAsia="仿宋" w:cs="仿宋"/>
          <w:color w:val="333333"/>
          <w:kern w:val="0"/>
          <w:sz w:val="32"/>
          <w:szCs w:val="32"/>
          <w:shd w:val="clear" w:color="auto" w:fill="FFFFFF"/>
        </w:rPr>
        <w:t>达考点，并自备口罩做好个人防护工作。考试期间，应全程佩戴口罩，在接受身份验证时可临时摘除口罩。</w:t>
      </w:r>
    </w:p>
    <w:p>
      <w:pPr>
        <w:pStyle w:val="4"/>
        <w:widowControl/>
        <w:shd w:val="clear" w:color="auto" w:fill="FFFFFF"/>
        <w:spacing w:beforeAutospacing="0" w:afterAutospacing="0" w:line="580" w:lineRule="exact"/>
        <w:ind w:firstLine="640" w:firstLineChars="200"/>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四、</w:t>
      </w:r>
      <w:r>
        <w:rPr>
          <w:rFonts w:hint="eastAsia" w:ascii="仿宋" w:hAnsi="仿宋" w:eastAsia="仿宋" w:cs="仿宋"/>
          <w:color w:val="333333"/>
          <w:sz w:val="32"/>
          <w:szCs w:val="32"/>
          <w:shd w:val="clear" w:color="auto" w:fill="FFFFFF"/>
        </w:rPr>
        <w:t>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pStyle w:val="4"/>
        <w:widowControl/>
        <w:shd w:val="clear" w:color="auto" w:fill="FFFFFF"/>
        <w:spacing w:beforeAutospacing="0" w:afterAutospacing="0" w:line="580" w:lineRule="exact"/>
        <w:ind w:firstLine="640" w:firstLineChars="200"/>
        <w:rPr>
          <w:rFonts w:ascii="仿宋" w:hAnsi="仿宋" w:eastAsia="仿宋" w:cs="仿宋"/>
          <w:color w:val="333333"/>
          <w:sz w:val="32"/>
          <w:szCs w:val="32"/>
        </w:rPr>
      </w:pPr>
      <w:r>
        <w:rPr>
          <w:rFonts w:hint="eastAsia" w:ascii="黑体" w:hAnsi="黑体" w:eastAsia="黑体" w:cs="黑体"/>
          <w:color w:val="333333"/>
          <w:sz w:val="32"/>
          <w:szCs w:val="32"/>
          <w:shd w:val="clear" w:color="auto" w:fill="FFFFFF"/>
        </w:rPr>
        <w:t>五、</w:t>
      </w:r>
      <w:r>
        <w:rPr>
          <w:rFonts w:hint="eastAsia" w:ascii="仿宋" w:hAnsi="仿宋" w:eastAsia="仿宋" w:cs="仿宋"/>
          <w:color w:val="333333"/>
          <w:sz w:val="32"/>
          <w:szCs w:val="32"/>
          <w:shd w:val="clear" w:color="auto" w:fill="FFFFFF"/>
        </w:rPr>
        <w:t>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同时不予补考。</w:t>
      </w:r>
    </w:p>
    <w:p>
      <w:pPr>
        <w:pStyle w:val="4"/>
        <w:widowControl/>
        <w:shd w:val="clear" w:color="auto" w:fill="FFFFFF"/>
        <w:spacing w:beforeAutospacing="0" w:afterAutospacing="0" w:line="580" w:lineRule="exact"/>
        <w:ind w:firstLine="640" w:firstLineChars="200"/>
        <w:rPr>
          <w:rFonts w:ascii="仿宋" w:hAnsi="仿宋" w:eastAsia="仿宋" w:cs="仿宋"/>
          <w:color w:val="333333"/>
          <w:sz w:val="32"/>
          <w:szCs w:val="32"/>
        </w:rPr>
      </w:pPr>
      <w:r>
        <w:rPr>
          <w:rFonts w:hint="eastAsia" w:ascii="黑体" w:hAnsi="黑体" w:eastAsia="黑体" w:cs="黑体"/>
          <w:color w:val="333333"/>
          <w:sz w:val="32"/>
          <w:szCs w:val="32"/>
          <w:shd w:val="clear" w:color="auto" w:fill="FFFFFF"/>
        </w:rPr>
        <w:t>六、</w:t>
      </w:r>
      <w:r>
        <w:rPr>
          <w:rFonts w:hint="eastAsia" w:ascii="仿宋" w:hAnsi="仿宋" w:eastAsia="仿宋" w:cs="仿宋"/>
          <w:color w:val="333333"/>
          <w:sz w:val="32"/>
          <w:szCs w:val="32"/>
          <w:shd w:val="clear" w:color="auto" w:fill="FFFFFF"/>
        </w:rPr>
        <w:t>考试疫情防控相关规定将根据国家和我省疫情防控的总体部署和最新要求进行动态调整，请考生随时关注湖北省疫情防控政策要求，疫情防控有新要求和规定的，考生应按新要求和规定执行。</w:t>
      </w:r>
    </w:p>
    <w:p>
      <w:pPr>
        <w:pStyle w:val="4"/>
        <w:widowControl/>
        <w:shd w:val="clear" w:color="auto" w:fill="FFFFFF"/>
        <w:spacing w:beforeAutospacing="0" w:afterAutospacing="0" w:line="58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凡隐瞒或谎报旅居史、接触史、健康状况等疫情防控重点信息，不配合有关人员进行防疫检测、询问、排查、送诊等工作的考生，将按照疫情防控相关规定处理。</w:t>
      </w:r>
    </w:p>
    <w:p>
      <w:pPr>
        <w:spacing w:line="580" w:lineRule="exac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4235132"/>
    <w:rsid w:val="000529F0"/>
    <w:rsid w:val="000B4E78"/>
    <w:rsid w:val="0013722C"/>
    <w:rsid w:val="001E6565"/>
    <w:rsid w:val="005106E5"/>
    <w:rsid w:val="00602EAB"/>
    <w:rsid w:val="007778DF"/>
    <w:rsid w:val="007B225C"/>
    <w:rsid w:val="009B3702"/>
    <w:rsid w:val="009C4AEA"/>
    <w:rsid w:val="00C73426"/>
    <w:rsid w:val="00E62469"/>
    <w:rsid w:val="04980B62"/>
    <w:rsid w:val="0CB63B94"/>
    <w:rsid w:val="1018437D"/>
    <w:rsid w:val="10936053"/>
    <w:rsid w:val="1C3B77AF"/>
    <w:rsid w:val="1C9E30FD"/>
    <w:rsid w:val="2410418B"/>
    <w:rsid w:val="253501DD"/>
    <w:rsid w:val="26CC4E20"/>
    <w:rsid w:val="28DE4FD4"/>
    <w:rsid w:val="290A2075"/>
    <w:rsid w:val="2CBA341D"/>
    <w:rsid w:val="333968A4"/>
    <w:rsid w:val="33F8930B"/>
    <w:rsid w:val="349245ED"/>
    <w:rsid w:val="37265704"/>
    <w:rsid w:val="37A33E40"/>
    <w:rsid w:val="38A930B3"/>
    <w:rsid w:val="3B510964"/>
    <w:rsid w:val="3FFE1954"/>
    <w:rsid w:val="429A4B26"/>
    <w:rsid w:val="44235132"/>
    <w:rsid w:val="47625700"/>
    <w:rsid w:val="4DE11DA3"/>
    <w:rsid w:val="502A4ED9"/>
    <w:rsid w:val="57BF6CDC"/>
    <w:rsid w:val="58460524"/>
    <w:rsid w:val="5BC80D92"/>
    <w:rsid w:val="60445E8A"/>
    <w:rsid w:val="63F519C9"/>
    <w:rsid w:val="664D1F4C"/>
    <w:rsid w:val="6EAE2C07"/>
    <w:rsid w:val="6F120C64"/>
    <w:rsid w:val="727B1216"/>
    <w:rsid w:val="76993FD5"/>
    <w:rsid w:val="7BA563F1"/>
    <w:rsid w:val="7FCD4D5C"/>
    <w:rsid w:val="FF1C39C3"/>
    <w:rsid w:val="FF3E08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736</Characters>
  <Lines>6</Lines>
  <Paragraphs>1</Paragraphs>
  <TotalTime>0</TotalTime>
  <ScaleCrop>false</ScaleCrop>
  <LinksUpToDate>false</LinksUpToDate>
  <CharactersWithSpaces>863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2022-08-26T18:00:00Z</dcterms:created>
  <dc:creator>Administrator</dc:creator>
  <cp:lastModifiedBy>墨尘</cp:lastModifiedBy>
  <cp:lastPrinted>2022-08-29T06:09:00Z</cp:lastPrinted>
  <dcterms:modified xsi:type="dcterms:W3CDTF">2022-08-31T04:41:13Z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